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AB472" w14:textId="7F94EFA6" w:rsidR="00437CC2" w:rsidRDefault="00416E30" w:rsidP="00416E30">
      <w:pPr>
        <w:jc w:val="center"/>
        <w:rPr>
          <w:b/>
          <w:sz w:val="32"/>
          <w:szCs w:val="32"/>
        </w:rPr>
      </w:pPr>
      <w:r w:rsidRPr="00416E30">
        <w:rPr>
          <w:b/>
          <w:sz w:val="32"/>
          <w:szCs w:val="32"/>
        </w:rPr>
        <w:t>Online Observations and Service Learning</w:t>
      </w:r>
    </w:p>
    <w:p w14:paraId="0FBAB250" w14:textId="3C718D89" w:rsidR="00A22314" w:rsidRPr="00416E30" w:rsidRDefault="00A22314" w:rsidP="00416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EDUC 1301 </w:t>
      </w:r>
    </w:p>
    <w:p w14:paraId="05196DEE" w14:textId="77777777" w:rsidR="00416E30" w:rsidRPr="00416E30" w:rsidRDefault="00416E30" w:rsidP="00416E30">
      <w:pPr>
        <w:spacing w:after="240"/>
        <w:rPr>
          <w:rFonts w:ascii="Times" w:eastAsia="Times New Roman" w:hAnsi="Times" w:cs="Times New Roman"/>
          <w:sz w:val="20"/>
          <w:szCs w:val="20"/>
        </w:rPr>
      </w:pPr>
    </w:p>
    <w:p w14:paraId="3B9B083F" w14:textId="77777777" w:rsidR="00416E30" w:rsidRPr="00416E30" w:rsidRDefault="00416E30" w:rsidP="00416E30">
      <w:pPr>
        <w:spacing w:after="160"/>
        <w:rPr>
          <w:rFonts w:ascii="Times" w:hAnsi="Times" w:cs="Times New Roman"/>
          <w:sz w:val="20"/>
          <w:szCs w:val="20"/>
        </w:rPr>
      </w:pPr>
      <w:r w:rsidRPr="00416E30">
        <w:rPr>
          <w:rFonts w:ascii="Calibri" w:hAnsi="Calibri" w:cs="Times New Roman"/>
          <w:b/>
          <w:bCs/>
          <w:color w:val="000000"/>
          <w:sz w:val="22"/>
          <w:szCs w:val="22"/>
          <w:shd w:val="clear" w:color="auto" w:fill="FFFFFF"/>
        </w:rPr>
        <w:t>STUDENTS:</w:t>
      </w:r>
    </w:p>
    <w:p w14:paraId="459828FC" w14:textId="42B7F34D" w:rsidR="00586530" w:rsidRDefault="00416E30" w:rsidP="00416E30">
      <w:pPr>
        <w:spacing w:after="160"/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</w:pPr>
      <w:r w:rsidRPr="00416E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 xml:space="preserve">Below is a list of video resources </w:t>
      </w:r>
      <w:r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>to use to</w:t>
      </w:r>
      <w:r w:rsidRPr="00416E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 xml:space="preserve"> complete your field observations.  You are required to complete a total of 16 hours.  </w:t>
      </w:r>
    </w:p>
    <w:p w14:paraId="79692C0D" w14:textId="77777777" w:rsidR="00416E30" w:rsidRPr="00416E30" w:rsidRDefault="00416E30" w:rsidP="00416E30">
      <w:pPr>
        <w:spacing w:after="160"/>
        <w:rPr>
          <w:rFonts w:ascii="Times" w:hAnsi="Times" w:cs="Times New Roman"/>
          <w:sz w:val="20"/>
          <w:szCs w:val="20"/>
        </w:rPr>
      </w:pPr>
      <w:r w:rsidRPr="00416E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 xml:space="preserve">The purpose of viewing the videos is to better prepare you for the classroom and to help you understand how students learn.  Please </w:t>
      </w:r>
      <w:r w:rsidR="005865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 xml:space="preserve">view the </w:t>
      </w:r>
      <w:r w:rsidRPr="00416E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>select vi</w:t>
      </w:r>
      <w:r w:rsidR="005865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 xml:space="preserve">deos </w:t>
      </w:r>
      <w:r w:rsidRPr="00416E30">
        <w:rPr>
          <w:rFonts w:ascii="Calibri" w:hAnsi="Calibri" w:cs="Times New Roman"/>
          <w:color w:val="000000"/>
          <w:sz w:val="22"/>
          <w:szCs w:val="22"/>
          <w:shd w:val="clear" w:color="auto" w:fill="FFFFFF"/>
        </w:rPr>
        <w:t xml:space="preserve">and watch the whole video through. </w:t>
      </w:r>
    </w:p>
    <w:p w14:paraId="52CBED20" w14:textId="77777777" w:rsidR="00416E30" w:rsidRPr="00416E30" w:rsidRDefault="00416E30" w:rsidP="00416E30">
      <w:pPr>
        <w:rPr>
          <w:rFonts w:ascii="Times" w:eastAsia="Times New Roman" w:hAnsi="Times" w:cs="Times New Roman"/>
          <w:sz w:val="20"/>
          <w:szCs w:val="20"/>
        </w:rPr>
      </w:pPr>
    </w:p>
    <w:p w14:paraId="7454CEF2" w14:textId="77777777" w:rsidR="00416E30" w:rsidRDefault="00416E30" w:rsidP="00416E30">
      <w:pPr>
        <w:jc w:val="both"/>
      </w:pPr>
    </w:p>
    <w:tbl>
      <w:tblPr>
        <w:tblStyle w:val="TableGrid"/>
        <w:tblW w:w="873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530"/>
        <w:gridCol w:w="1080"/>
        <w:gridCol w:w="6120"/>
      </w:tblGrid>
      <w:tr w:rsidR="00A22314" w14:paraId="245516C2" w14:textId="77777777" w:rsidTr="00A22314">
        <w:tc>
          <w:tcPr>
            <w:tcW w:w="1530" w:type="dxa"/>
          </w:tcPr>
          <w:p w14:paraId="74941073" w14:textId="77777777" w:rsidR="00A22314" w:rsidRPr="00416E30" w:rsidRDefault="00A22314" w:rsidP="00416E30">
            <w:pPr>
              <w:jc w:val="center"/>
              <w:rPr>
                <w:b/>
              </w:rPr>
            </w:pPr>
            <w:r w:rsidRPr="00416E30">
              <w:rPr>
                <w:b/>
              </w:rPr>
              <w:t>School Level</w:t>
            </w:r>
          </w:p>
        </w:tc>
        <w:tc>
          <w:tcPr>
            <w:tcW w:w="1080" w:type="dxa"/>
          </w:tcPr>
          <w:p w14:paraId="6F47F367" w14:textId="77777777" w:rsidR="00A22314" w:rsidRDefault="00A22314" w:rsidP="00416E30">
            <w:pPr>
              <w:jc w:val="center"/>
            </w:pPr>
            <w:r>
              <w:t>Time of Video</w:t>
            </w:r>
          </w:p>
        </w:tc>
        <w:tc>
          <w:tcPr>
            <w:tcW w:w="6120" w:type="dxa"/>
          </w:tcPr>
          <w:p w14:paraId="3651985A" w14:textId="77777777" w:rsidR="00A22314" w:rsidRDefault="00A22314" w:rsidP="00416E30">
            <w:pPr>
              <w:jc w:val="center"/>
            </w:pPr>
            <w:r>
              <w:t>Link</w:t>
            </w:r>
          </w:p>
        </w:tc>
      </w:tr>
      <w:tr w:rsidR="00A22314" w14:paraId="77BD9D4B" w14:textId="77777777" w:rsidTr="00A22314">
        <w:tc>
          <w:tcPr>
            <w:tcW w:w="1530" w:type="dxa"/>
            <w:vMerge w:val="restart"/>
          </w:tcPr>
          <w:p w14:paraId="6F56DCD3" w14:textId="77777777" w:rsidR="00A22314" w:rsidRDefault="00A22314" w:rsidP="00416E30">
            <w:pPr>
              <w:jc w:val="center"/>
            </w:pPr>
            <w:r>
              <w:t>High School</w:t>
            </w:r>
          </w:p>
        </w:tc>
        <w:tc>
          <w:tcPr>
            <w:tcW w:w="1080" w:type="dxa"/>
          </w:tcPr>
          <w:p w14:paraId="72628E60" w14:textId="77777777" w:rsidR="00A22314" w:rsidRDefault="00A22314" w:rsidP="00416E30">
            <w:pPr>
              <w:jc w:val="center"/>
            </w:pPr>
            <w:r>
              <w:t>58:23</w:t>
            </w:r>
          </w:p>
        </w:tc>
        <w:tc>
          <w:tcPr>
            <w:tcW w:w="6120" w:type="dxa"/>
          </w:tcPr>
          <w:p w14:paraId="49FCDF4D" w14:textId="77777777" w:rsidR="00A22314" w:rsidRDefault="00A22314" w:rsidP="00416E30">
            <w:r>
              <w:t>Algebra 1</w:t>
            </w:r>
          </w:p>
          <w:p w14:paraId="050F7281" w14:textId="77777777" w:rsidR="00A22314" w:rsidRDefault="000954CA" w:rsidP="00416E30">
            <w:hyperlink r:id="rId4" w:history="1">
              <w:r w:rsidR="00A22314" w:rsidRPr="00427025">
                <w:rPr>
                  <w:rStyle w:val="Hyperlink"/>
                </w:rPr>
                <w:t>https://learner.org/series/insights-into-algebra-1-teaching-for-learning-2/variables-and-patterns-of-change/</w:t>
              </w:r>
            </w:hyperlink>
          </w:p>
          <w:p w14:paraId="3CA8770F" w14:textId="77777777" w:rsidR="00A22314" w:rsidRDefault="00A22314" w:rsidP="00416E30"/>
        </w:tc>
      </w:tr>
      <w:tr w:rsidR="00A22314" w14:paraId="75BC6603" w14:textId="77777777" w:rsidTr="00A22314">
        <w:tc>
          <w:tcPr>
            <w:tcW w:w="1530" w:type="dxa"/>
            <w:vMerge/>
          </w:tcPr>
          <w:p w14:paraId="40482C13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BCFA90C" w14:textId="77777777" w:rsidR="00A22314" w:rsidRDefault="00A22314" w:rsidP="00416E30">
            <w:pPr>
              <w:jc w:val="center"/>
            </w:pPr>
            <w:r>
              <w:t>58:23</w:t>
            </w:r>
          </w:p>
        </w:tc>
        <w:tc>
          <w:tcPr>
            <w:tcW w:w="6120" w:type="dxa"/>
          </w:tcPr>
          <w:p w14:paraId="58950A86" w14:textId="77777777" w:rsidR="00A22314" w:rsidRDefault="00A22314" w:rsidP="00416E30">
            <w:r>
              <w:t>Linear Functions</w:t>
            </w:r>
          </w:p>
          <w:p w14:paraId="68C1965C" w14:textId="77777777" w:rsidR="00A22314" w:rsidRDefault="000954CA" w:rsidP="00416E30">
            <w:hyperlink r:id="rId5" w:history="1">
              <w:r w:rsidR="00A22314" w:rsidRPr="00427025">
                <w:rPr>
                  <w:rStyle w:val="Hyperlink"/>
                </w:rPr>
                <w:t>https://learner.org/series/insights-into-algebra-1-teaching-for-learning-2/workshop-2-linear-functions-and-inequalities-part-1-linear-functions/</w:t>
              </w:r>
            </w:hyperlink>
          </w:p>
          <w:p w14:paraId="65B245E6" w14:textId="77777777" w:rsidR="00A22314" w:rsidRDefault="00A22314" w:rsidP="00416E30"/>
        </w:tc>
      </w:tr>
      <w:tr w:rsidR="00A22314" w14:paraId="36752B25" w14:textId="77777777" w:rsidTr="00A22314">
        <w:tc>
          <w:tcPr>
            <w:tcW w:w="1530" w:type="dxa"/>
            <w:vMerge/>
          </w:tcPr>
          <w:p w14:paraId="57A26D10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0D3EE5D8" w14:textId="77777777" w:rsidR="00A22314" w:rsidRDefault="00A22314" w:rsidP="00416E30">
            <w:pPr>
              <w:jc w:val="center"/>
            </w:pPr>
            <w:r>
              <w:t>58:23</w:t>
            </w:r>
          </w:p>
        </w:tc>
        <w:tc>
          <w:tcPr>
            <w:tcW w:w="6120" w:type="dxa"/>
          </w:tcPr>
          <w:p w14:paraId="41043994" w14:textId="77777777" w:rsidR="00A22314" w:rsidRDefault="00A22314" w:rsidP="00416E30">
            <w:r>
              <w:t>Systems of Equations and Inequalities</w:t>
            </w:r>
          </w:p>
          <w:p w14:paraId="5A21BFC0" w14:textId="77777777" w:rsidR="00A22314" w:rsidRDefault="000954CA" w:rsidP="00416E30">
            <w:hyperlink r:id="rId6" w:history="1">
              <w:r w:rsidR="00A22314" w:rsidRPr="00427025">
                <w:rPr>
                  <w:rStyle w:val="Hyperlink"/>
                </w:rPr>
                <w:t>https://learner.org/series/insights-into-algebra-1-teaching-for-learning-2/systems-of-equations-and-inequalities/</w:t>
              </w:r>
            </w:hyperlink>
          </w:p>
          <w:p w14:paraId="5BC6128C" w14:textId="77777777" w:rsidR="00A22314" w:rsidRDefault="00A22314" w:rsidP="00416E30"/>
        </w:tc>
      </w:tr>
      <w:tr w:rsidR="00A22314" w14:paraId="50665E1A" w14:textId="77777777" w:rsidTr="00A22314">
        <w:tc>
          <w:tcPr>
            <w:tcW w:w="1530" w:type="dxa"/>
            <w:vMerge/>
          </w:tcPr>
          <w:p w14:paraId="4804FBBD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023A5E93" w14:textId="77777777" w:rsidR="00A22314" w:rsidRDefault="00A22314" w:rsidP="00416E30">
            <w:pPr>
              <w:jc w:val="center"/>
            </w:pPr>
            <w:r>
              <w:t>58:23</w:t>
            </w:r>
          </w:p>
        </w:tc>
        <w:tc>
          <w:tcPr>
            <w:tcW w:w="6120" w:type="dxa"/>
          </w:tcPr>
          <w:p w14:paraId="144AE9DF" w14:textId="77777777" w:rsidR="00A22314" w:rsidRDefault="00A22314" w:rsidP="00416E30">
            <w:r>
              <w:t>Quadratic Functions</w:t>
            </w:r>
          </w:p>
          <w:p w14:paraId="18FAD9E5" w14:textId="77777777" w:rsidR="00A22314" w:rsidRDefault="000954CA" w:rsidP="00416E30">
            <w:hyperlink r:id="rId7" w:history="1">
              <w:r w:rsidR="00A22314" w:rsidRPr="00427025">
                <w:rPr>
                  <w:rStyle w:val="Hyperlink"/>
                </w:rPr>
                <w:t>https://learner.org/series/insights-into-algebra-1-teaching-for-learning-2/quadratic-functions/</w:t>
              </w:r>
            </w:hyperlink>
          </w:p>
          <w:p w14:paraId="6A85F46A" w14:textId="77777777" w:rsidR="00A22314" w:rsidRDefault="00A22314" w:rsidP="00416E30"/>
        </w:tc>
      </w:tr>
      <w:tr w:rsidR="00A22314" w14:paraId="4E587924" w14:textId="77777777" w:rsidTr="00A22314">
        <w:tc>
          <w:tcPr>
            <w:tcW w:w="1530" w:type="dxa"/>
            <w:vMerge/>
          </w:tcPr>
          <w:p w14:paraId="0234EC55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435B2709" w14:textId="77777777" w:rsidR="00A22314" w:rsidRDefault="00A22314" w:rsidP="00416E30">
            <w:pPr>
              <w:jc w:val="center"/>
            </w:pPr>
            <w:r>
              <w:t>58:23</w:t>
            </w:r>
          </w:p>
        </w:tc>
        <w:tc>
          <w:tcPr>
            <w:tcW w:w="6120" w:type="dxa"/>
          </w:tcPr>
          <w:p w14:paraId="1AF559EB" w14:textId="77777777" w:rsidR="00A22314" w:rsidRDefault="00A22314" w:rsidP="00416E30">
            <w:r>
              <w:t>Properties</w:t>
            </w:r>
          </w:p>
          <w:p w14:paraId="51874817" w14:textId="77777777" w:rsidR="00A22314" w:rsidRDefault="000954CA" w:rsidP="00416E30">
            <w:hyperlink r:id="rId8" w:history="1">
              <w:r w:rsidR="00A22314" w:rsidRPr="00427025">
                <w:rPr>
                  <w:rStyle w:val="Hyperlink"/>
                </w:rPr>
                <w:t>https://learner.org/series/insights-into-algebra-1-teaching-for-learning-2/properties/</w:t>
              </w:r>
            </w:hyperlink>
          </w:p>
          <w:p w14:paraId="4DE56B47" w14:textId="77777777" w:rsidR="00A22314" w:rsidRDefault="00A22314" w:rsidP="00416E30"/>
        </w:tc>
      </w:tr>
      <w:tr w:rsidR="00A22314" w14:paraId="59E07797" w14:textId="77777777" w:rsidTr="00A22314">
        <w:tc>
          <w:tcPr>
            <w:tcW w:w="1530" w:type="dxa"/>
          </w:tcPr>
          <w:p w14:paraId="2E80736B" w14:textId="77777777" w:rsidR="00A22314" w:rsidRDefault="00A22314" w:rsidP="00416E30">
            <w:pPr>
              <w:jc w:val="center"/>
            </w:pPr>
            <w:r>
              <w:t>Middle School</w:t>
            </w:r>
          </w:p>
        </w:tc>
        <w:tc>
          <w:tcPr>
            <w:tcW w:w="1080" w:type="dxa"/>
          </w:tcPr>
          <w:p w14:paraId="10D8A9A3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62F09CEB" w14:textId="77777777" w:rsidR="00A22314" w:rsidRDefault="00A22314" w:rsidP="00416E30">
            <w:r>
              <w:t>Feelings Count</w:t>
            </w:r>
          </w:p>
          <w:p w14:paraId="43C0C0E2" w14:textId="77777777" w:rsidR="00A22314" w:rsidRDefault="000954CA" w:rsidP="00416E30">
            <w:hyperlink r:id="rId9" w:history="1">
              <w:r w:rsidR="00A22314" w:rsidRPr="00427025">
                <w:rPr>
                  <w:rStyle w:val="Hyperlink"/>
                </w:rPr>
                <w:t>https://learner.org/series/the-learning-classroom-theory-into-practice/feelings-count-emotions-and-learning/</w:t>
              </w:r>
            </w:hyperlink>
          </w:p>
          <w:p w14:paraId="54B46BF3" w14:textId="77777777" w:rsidR="00A22314" w:rsidRDefault="00A22314" w:rsidP="00416E30"/>
        </w:tc>
      </w:tr>
      <w:tr w:rsidR="00A22314" w14:paraId="0D2F484B" w14:textId="77777777" w:rsidTr="00A22314">
        <w:tc>
          <w:tcPr>
            <w:tcW w:w="1530" w:type="dxa"/>
            <w:vMerge w:val="restart"/>
          </w:tcPr>
          <w:p w14:paraId="1358BADE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4E059669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47682A16" w14:textId="77777777" w:rsidR="00A22314" w:rsidRDefault="00A22314" w:rsidP="00416E30">
            <w:r>
              <w:t>The Classroom Mosaic: Culture and Learning</w:t>
            </w:r>
          </w:p>
          <w:p w14:paraId="02237612" w14:textId="77777777" w:rsidR="00A22314" w:rsidRDefault="000954CA" w:rsidP="00416E30">
            <w:hyperlink r:id="rId10" w:history="1">
              <w:r w:rsidR="00A22314" w:rsidRPr="00427025">
                <w:rPr>
                  <w:rStyle w:val="Hyperlink"/>
                </w:rPr>
                <w:t>https://learner.org/series/the-learning-classroom-</w:t>
              </w:r>
              <w:r w:rsidR="00A22314" w:rsidRPr="00427025">
                <w:rPr>
                  <w:rStyle w:val="Hyperlink"/>
                </w:rPr>
                <w:lastRenderedPageBreak/>
                <w:t>theory-into-practice/the-classroom-mosaic-culture-and-learning/</w:t>
              </w:r>
            </w:hyperlink>
          </w:p>
          <w:p w14:paraId="25754F7B" w14:textId="77777777" w:rsidR="00A22314" w:rsidRDefault="00A22314" w:rsidP="00416E30"/>
        </w:tc>
      </w:tr>
      <w:tr w:rsidR="00A22314" w14:paraId="64B11F3D" w14:textId="77777777" w:rsidTr="00A22314">
        <w:tc>
          <w:tcPr>
            <w:tcW w:w="1530" w:type="dxa"/>
            <w:vMerge/>
          </w:tcPr>
          <w:p w14:paraId="69F516FF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7A8025DA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213907A5" w14:textId="77777777" w:rsidR="00A22314" w:rsidRDefault="00A22314" w:rsidP="00416E30">
            <w:r>
              <w:t>Learning from Others:  Learning in a Social Context</w:t>
            </w:r>
          </w:p>
          <w:p w14:paraId="23E70AB4" w14:textId="77777777" w:rsidR="00A22314" w:rsidRDefault="000954CA" w:rsidP="00416E30">
            <w:hyperlink r:id="rId11" w:history="1">
              <w:r w:rsidR="00A22314" w:rsidRPr="00427025">
                <w:rPr>
                  <w:rStyle w:val="Hyperlink"/>
                </w:rPr>
                <w:t>https://learner.org/series/the-learning-classroom-theory-into-practice/learning-from-others-learning-in-a-social-context/</w:t>
              </w:r>
            </w:hyperlink>
          </w:p>
          <w:p w14:paraId="719252FC" w14:textId="77777777" w:rsidR="00A22314" w:rsidRDefault="00A22314" w:rsidP="00416E30"/>
        </w:tc>
      </w:tr>
      <w:tr w:rsidR="00A22314" w14:paraId="5BE5CD2A" w14:textId="77777777" w:rsidTr="00A22314">
        <w:tc>
          <w:tcPr>
            <w:tcW w:w="1530" w:type="dxa"/>
            <w:vMerge/>
          </w:tcPr>
          <w:p w14:paraId="7A0850F5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C16B321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7DE2B0A8" w14:textId="77777777" w:rsidR="00A22314" w:rsidRDefault="00A22314" w:rsidP="00416E30">
            <w:r>
              <w:t>Watch it, Do it, Know it: Cognitive Apprenticeship</w:t>
            </w:r>
          </w:p>
          <w:p w14:paraId="7CA01BA8" w14:textId="77777777" w:rsidR="00A22314" w:rsidRDefault="000954CA" w:rsidP="00416E30">
            <w:hyperlink r:id="rId12" w:history="1">
              <w:r w:rsidR="00A22314" w:rsidRPr="00427025">
                <w:rPr>
                  <w:rStyle w:val="Hyperlink"/>
                </w:rPr>
                <w:t>https://learner.org/series/the-learning-classroom-theory-into-practice/watch-it-do-it-know-it-cognitive-apprenticeship/</w:t>
              </w:r>
            </w:hyperlink>
          </w:p>
          <w:p w14:paraId="2551FB56" w14:textId="77777777" w:rsidR="00A22314" w:rsidRDefault="00A22314" w:rsidP="00416E30"/>
        </w:tc>
      </w:tr>
      <w:tr w:rsidR="00A22314" w14:paraId="3B1A41D9" w14:textId="77777777" w:rsidTr="00A22314">
        <w:tc>
          <w:tcPr>
            <w:tcW w:w="1530" w:type="dxa"/>
            <w:vMerge/>
          </w:tcPr>
          <w:p w14:paraId="19FCB03B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0E019776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6E1C3D0A" w14:textId="77777777" w:rsidR="00A22314" w:rsidRDefault="00A22314" w:rsidP="00416E30">
            <w:r>
              <w:t>Thinking about Thinking:  Metacognition</w:t>
            </w:r>
          </w:p>
          <w:p w14:paraId="4C5EAB28" w14:textId="77777777" w:rsidR="00A22314" w:rsidRDefault="000954CA" w:rsidP="00416E30">
            <w:hyperlink r:id="rId13" w:history="1">
              <w:r w:rsidR="00A22314" w:rsidRPr="00427025">
                <w:rPr>
                  <w:rStyle w:val="Hyperlink"/>
                </w:rPr>
                <w:t>https://learner.org/series/the-learning-classroom-theory-into-practice/watch-it-do-it-know-it-cognitive-apprenticeship/</w:t>
              </w:r>
            </w:hyperlink>
          </w:p>
          <w:p w14:paraId="66D9078E" w14:textId="77777777" w:rsidR="00A22314" w:rsidRDefault="00A22314" w:rsidP="00416E30"/>
        </w:tc>
      </w:tr>
      <w:tr w:rsidR="00A22314" w14:paraId="53A63452" w14:textId="77777777" w:rsidTr="00A22314">
        <w:tc>
          <w:tcPr>
            <w:tcW w:w="1530" w:type="dxa"/>
            <w:vMerge/>
          </w:tcPr>
          <w:p w14:paraId="795CF440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7E1333F5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41BD2FD2" w14:textId="77777777" w:rsidR="00A22314" w:rsidRDefault="00A22314" w:rsidP="00416E30">
            <w:r>
              <w:t>How do we organize knowledge:  The Structure of the Disciplines</w:t>
            </w:r>
          </w:p>
          <w:p w14:paraId="11E061D6" w14:textId="77777777" w:rsidR="00A22314" w:rsidRDefault="000954CA" w:rsidP="00416E30">
            <w:hyperlink r:id="rId14" w:history="1">
              <w:r w:rsidR="00A22314" w:rsidRPr="00427025">
                <w:rPr>
                  <w:rStyle w:val="Hyperlink"/>
                </w:rPr>
                <w:t>https://learner.org/series/the-learning-classroom-theory-into-practice/how-we-organize-knowledge-the-structure-of-the-disciplines/</w:t>
              </w:r>
            </w:hyperlink>
          </w:p>
          <w:p w14:paraId="6815FA59" w14:textId="77777777" w:rsidR="00A22314" w:rsidRDefault="00A22314" w:rsidP="00416E30"/>
        </w:tc>
      </w:tr>
      <w:tr w:rsidR="00A22314" w14:paraId="176FCC41" w14:textId="77777777" w:rsidTr="00A22314">
        <w:tc>
          <w:tcPr>
            <w:tcW w:w="1530" w:type="dxa"/>
            <w:vMerge/>
          </w:tcPr>
          <w:p w14:paraId="2A322168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603850AC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6B7BB1AB" w14:textId="77777777" w:rsidR="00A22314" w:rsidRDefault="00A22314" w:rsidP="00416E30">
            <w:r>
              <w:t>Lessons for Life: Learning and Transfer</w:t>
            </w:r>
          </w:p>
          <w:p w14:paraId="035BEF80" w14:textId="77777777" w:rsidR="00A22314" w:rsidRDefault="000954CA" w:rsidP="00416E30">
            <w:hyperlink r:id="rId15" w:history="1">
              <w:r w:rsidR="00A22314" w:rsidRPr="00427025">
                <w:rPr>
                  <w:rStyle w:val="Hyperlink"/>
                </w:rPr>
                <w:t>https://learner.org/series/the-learning-classroom-theory-into-practice/lessons-for-life-learning-and-transfer/</w:t>
              </w:r>
            </w:hyperlink>
          </w:p>
          <w:p w14:paraId="78FFB712" w14:textId="77777777" w:rsidR="00A22314" w:rsidRDefault="00A22314" w:rsidP="00416E30"/>
        </w:tc>
      </w:tr>
      <w:tr w:rsidR="00A22314" w14:paraId="44D5E585" w14:textId="77777777" w:rsidTr="00A22314">
        <w:tc>
          <w:tcPr>
            <w:tcW w:w="1530" w:type="dxa"/>
            <w:vMerge/>
          </w:tcPr>
          <w:p w14:paraId="36FB99E7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6D4C06E9" w14:textId="77777777" w:rsidR="00A22314" w:rsidRDefault="00A22314" w:rsidP="00416E30">
            <w:pPr>
              <w:jc w:val="center"/>
            </w:pPr>
            <w:r>
              <w:t>28:22</w:t>
            </w:r>
          </w:p>
        </w:tc>
        <w:tc>
          <w:tcPr>
            <w:tcW w:w="6120" w:type="dxa"/>
          </w:tcPr>
          <w:p w14:paraId="18B20A3D" w14:textId="77777777" w:rsidR="00A22314" w:rsidRDefault="00A22314" w:rsidP="00416E30">
            <w:r>
              <w:t>Expectations for Success: Motivation and Learning</w:t>
            </w:r>
          </w:p>
          <w:p w14:paraId="013F87BA" w14:textId="77777777" w:rsidR="00A22314" w:rsidRDefault="000954CA" w:rsidP="00416E30">
            <w:hyperlink r:id="rId16" w:history="1">
              <w:r w:rsidR="00A22314" w:rsidRPr="00427025">
                <w:rPr>
                  <w:rStyle w:val="Hyperlink"/>
                </w:rPr>
                <w:t>https://learner.org/series/the-learning-classroom-theory-into-practice/expectations-for-success-motivation-and-learning/</w:t>
              </w:r>
            </w:hyperlink>
          </w:p>
          <w:p w14:paraId="7D469B92" w14:textId="77777777" w:rsidR="00A22314" w:rsidRDefault="00A22314" w:rsidP="00416E30"/>
        </w:tc>
      </w:tr>
      <w:tr w:rsidR="00A22314" w14:paraId="413B105D" w14:textId="77777777" w:rsidTr="00A22314">
        <w:tc>
          <w:tcPr>
            <w:tcW w:w="1530" w:type="dxa"/>
            <w:vMerge w:val="restart"/>
          </w:tcPr>
          <w:p w14:paraId="14910296" w14:textId="77777777" w:rsidR="00A22314" w:rsidRDefault="00A22314" w:rsidP="00416E30">
            <w:pPr>
              <w:jc w:val="center"/>
            </w:pPr>
            <w:r>
              <w:t>Elementary School</w:t>
            </w:r>
          </w:p>
        </w:tc>
        <w:tc>
          <w:tcPr>
            <w:tcW w:w="1080" w:type="dxa"/>
          </w:tcPr>
          <w:p w14:paraId="1A1CF7EE" w14:textId="77777777" w:rsidR="00A22314" w:rsidRDefault="00A22314" w:rsidP="00416E30">
            <w:pPr>
              <w:jc w:val="center"/>
            </w:pPr>
            <w:r>
              <w:t>35:54</w:t>
            </w:r>
          </w:p>
        </w:tc>
        <w:tc>
          <w:tcPr>
            <w:tcW w:w="6120" w:type="dxa"/>
          </w:tcPr>
          <w:p w14:paraId="64602B38" w14:textId="77777777" w:rsidR="00A22314" w:rsidRDefault="00A22314" w:rsidP="00416E30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4</w:t>
            </w:r>
            <w:r w:rsidRPr="00416E30">
              <w:rPr>
                <w:rFonts w:ascii="Times" w:eastAsia="Times New Roman" w:hAnsi="Times" w:cs="Times New Roman"/>
                <w:color w:val="000000"/>
                <w:sz w:val="27"/>
                <w:szCs w:val="27"/>
                <w:vertAlign w:val="superscript"/>
              </w:rPr>
              <w:t>th</w:t>
            </w:r>
            <w: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 xml:space="preserve"> Grade Math</w:t>
            </w:r>
          </w:p>
          <w:p w14:paraId="5866E14D" w14:textId="77777777" w:rsidR="00A22314" w:rsidRDefault="000954CA" w:rsidP="00416E30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hyperlink r:id="rId17" w:history="1">
              <w:r w:rsidR="00A22314" w:rsidRPr="00427025">
                <w:rPr>
                  <w:rStyle w:val="Hyperlink"/>
                  <w:rFonts w:ascii="Times" w:eastAsia="Times New Roman" w:hAnsi="Times" w:cs="Times New Roman"/>
                  <w:sz w:val="27"/>
                  <w:szCs w:val="27"/>
                </w:rPr>
                <w:t>https://www.youtube.com/watch?v=Nw4R3HwwiUY</w:t>
              </w:r>
            </w:hyperlink>
          </w:p>
          <w:p w14:paraId="7DDE3EA1" w14:textId="77777777" w:rsidR="00A22314" w:rsidRDefault="00A22314" w:rsidP="00416E30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  <w:p w14:paraId="5215A9C3" w14:textId="77777777" w:rsidR="00A22314" w:rsidRPr="00416E30" w:rsidRDefault="00A22314" w:rsidP="00416E30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A22314" w14:paraId="5C0FEDAF" w14:textId="77777777" w:rsidTr="00A22314">
        <w:tc>
          <w:tcPr>
            <w:tcW w:w="1530" w:type="dxa"/>
            <w:vMerge/>
          </w:tcPr>
          <w:p w14:paraId="11EF9D60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30751A55" w14:textId="77777777" w:rsidR="00A22314" w:rsidRDefault="00A22314" w:rsidP="00416E30">
            <w:pPr>
              <w:jc w:val="center"/>
            </w:pPr>
            <w:r>
              <w:t>20:34</w:t>
            </w:r>
          </w:p>
        </w:tc>
        <w:tc>
          <w:tcPr>
            <w:tcW w:w="6120" w:type="dxa"/>
          </w:tcPr>
          <w:p w14:paraId="177FFA09" w14:textId="77777777" w:rsidR="00A22314" w:rsidRDefault="00A22314" w:rsidP="00416E30">
            <w:r>
              <w:t>First Grade Literacy Lesson</w:t>
            </w:r>
          </w:p>
          <w:p w14:paraId="23A7E5DE" w14:textId="77777777" w:rsidR="00A22314" w:rsidRDefault="000954CA" w:rsidP="00416E30">
            <w:hyperlink r:id="rId18" w:history="1">
              <w:r w:rsidR="00A22314" w:rsidRPr="00427025">
                <w:rPr>
                  <w:rStyle w:val="Hyperlink"/>
                </w:rPr>
                <w:t>https://www.youtube.com/watch?v=NkxJSwa_b3A</w:t>
              </w:r>
            </w:hyperlink>
          </w:p>
          <w:p w14:paraId="7B2A2AC5" w14:textId="77777777" w:rsidR="00A22314" w:rsidRDefault="00A22314" w:rsidP="00416E30"/>
          <w:p w14:paraId="1BB7BF74" w14:textId="77777777" w:rsidR="00A22314" w:rsidRDefault="00A22314" w:rsidP="00416E30"/>
        </w:tc>
      </w:tr>
      <w:tr w:rsidR="00A22314" w14:paraId="058AAF69" w14:textId="77777777" w:rsidTr="00A22314">
        <w:tc>
          <w:tcPr>
            <w:tcW w:w="1530" w:type="dxa"/>
            <w:vMerge/>
          </w:tcPr>
          <w:p w14:paraId="6A1E4417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6270751" w14:textId="77777777" w:rsidR="00A22314" w:rsidRDefault="00A22314" w:rsidP="00416E30">
            <w:pPr>
              <w:jc w:val="center"/>
            </w:pPr>
            <w:r>
              <w:t>15:01</w:t>
            </w:r>
          </w:p>
        </w:tc>
        <w:tc>
          <w:tcPr>
            <w:tcW w:w="6120" w:type="dxa"/>
          </w:tcPr>
          <w:p w14:paraId="4250638D" w14:textId="77777777" w:rsidR="00A22314" w:rsidRDefault="00A22314" w:rsidP="00416E30">
            <w:r>
              <w:t>3</w:t>
            </w:r>
            <w:r w:rsidRPr="00823458">
              <w:rPr>
                <w:vertAlign w:val="superscript"/>
              </w:rPr>
              <w:t>rd</w:t>
            </w:r>
            <w:r>
              <w:t xml:space="preserve"> Grade Science</w:t>
            </w:r>
          </w:p>
          <w:p w14:paraId="2107E9BF" w14:textId="77777777" w:rsidR="00A22314" w:rsidRDefault="000954CA" w:rsidP="00823458">
            <w:hyperlink r:id="rId19" w:history="1">
              <w:r w:rsidR="00A22314" w:rsidRPr="00427025">
                <w:rPr>
                  <w:rStyle w:val="Hyperlink"/>
                </w:rPr>
                <w:t>https://www.youtube.com/watch?v=J4G2DT1MBPY</w:t>
              </w:r>
            </w:hyperlink>
          </w:p>
          <w:p w14:paraId="479F0FD7" w14:textId="77777777" w:rsidR="00A22314" w:rsidRDefault="00A22314" w:rsidP="00823458"/>
        </w:tc>
      </w:tr>
      <w:tr w:rsidR="00A22314" w14:paraId="12C6362B" w14:textId="77777777" w:rsidTr="00A22314">
        <w:tc>
          <w:tcPr>
            <w:tcW w:w="1530" w:type="dxa"/>
            <w:vMerge/>
          </w:tcPr>
          <w:p w14:paraId="3477FBCE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7A03CB33" w14:textId="77777777" w:rsidR="00A22314" w:rsidRDefault="00A22314" w:rsidP="00416E30">
            <w:pPr>
              <w:jc w:val="center"/>
            </w:pPr>
            <w:r>
              <w:t>11:39</w:t>
            </w:r>
          </w:p>
        </w:tc>
        <w:tc>
          <w:tcPr>
            <w:tcW w:w="6120" w:type="dxa"/>
          </w:tcPr>
          <w:p w14:paraId="7E975AA9" w14:textId="77777777" w:rsidR="00A22314" w:rsidRDefault="00A22314" w:rsidP="00416E30">
            <w:r>
              <w:t>4</w:t>
            </w:r>
            <w:r w:rsidRPr="00823458">
              <w:rPr>
                <w:vertAlign w:val="superscript"/>
              </w:rPr>
              <w:t>th</w:t>
            </w:r>
            <w:r>
              <w:t xml:space="preserve"> Grade ELA</w:t>
            </w:r>
          </w:p>
          <w:p w14:paraId="0F7DFE68" w14:textId="77777777" w:rsidR="00A22314" w:rsidRDefault="000954CA" w:rsidP="00823458">
            <w:hyperlink r:id="rId20" w:history="1">
              <w:r w:rsidR="00A22314" w:rsidRPr="00427025">
                <w:rPr>
                  <w:rStyle w:val="Hyperlink"/>
                </w:rPr>
                <w:t>https://www.youtube.com/watch?v=nKxAyy0MBiQ</w:t>
              </w:r>
            </w:hyperlink>
          </w:p>
          <w:p w14:paraId="6F959CBE" w14:textId="77777777" w:rsidR="00A22314" w:rsidRDefault="00A22314" w:rsidP="00823458"/>
        </w:tc>
      </w:tr>
      <w:tr w:rsidR="00A22314" w14:paraId="15FB139C" w14:textId="77777777" w:rsidTr="00A22314">
        <w:tc>
          <w:tcPr>
            <w:tcW w:w="1530" w:type="dxa"/>
            <w:vMerge/>
          </w:tcPr>
          <w:p w14:paraId="5918BC21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4F613C8" w14:textId="77777777" w:rsidR="00A22314" w:rsidRDefault="00A22314" w:rsidP="00416E30">
            <w:pPr>
              <w:jc w:val="center"/>
            </w:pPr>
            <w:r>
              <w:t>26:45</w:t>
            </w:r>
          </w:p>
        </w:tc>
        <w:tc>
          <w:tcPr>
            <w:tcW w:w="6120" w:type="dxa"/>
          </w:tcPr>
          <w:p w14:paraId="0F61B8AD" w14:textId="77777777" w:rsidR="00A22314" w:rsidRDefault="00A22314" w:rsidP="00416E30">
            <w:r>
              <w:t>ELEM lesson on Sound</w:t>
            </w:r>
          </w:p>
          <w:p w14:paraId="32F6703B" w14:textId="77777777" w:rsidR="00A22314" w:rsidRDefault="000954CA" w:rsidP="00416E30">
            <w:hyperlink r:id="rId21" w:history="1">
              <w:r w:rsidR="00A22314" w:rsidRPr="00427025">
                <w:rPr>
                  <w:rStyle w:val="Hyperlink"/>
                </w:rPr>
                <w:t>https://www.youtube.com/watch?v=FG152JGTHzg</w:t>
              </w:r>
            </w:hyperlink>
          </w:p>
          <w:p w14:paraId="333C67CB" w14:textId="77777777" w:rsidR="00A22314" w:rsidRDefault="00A22314" w:rsidP="00416E30"/>
          <w:p w14:paraId="2F66A0DA" w14:textId="77777777" w:rsidR="00A22314" w:rsidRDefault="00A22314" w:rsidP="00416E30"/>
        </w:tc>
      </w:tr>
      <w:tr w:rsidR="00A22314" w14:paraId="4EBFE215" w14:textId="77777777" w:rsidTr="00A22314">
        <w:tc>
          <w:tcPr>
            <w:tcW w:w="1530" w:type="dxa"/>
            <w:vMerge/>
          </w:tcPr>
          <w:p w14:paraId="5C2C13F3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20627AC" w14:textId="77777777" w:rsidR="00A22314" w:rsidRDefault="00A22314" w:rsidP="00416E30">
            <w:pPr>
              <w:jc w:val="center"/>
            </w:pPr>
            <w:r>
              <w:t>26:26</w:t>
            </w:r>
          </w:p>
        </w:tc>
        <w:tc>
          <w:tcPr>
            <w:tcW w:w="6120" w:type="dxa"/>
          </w:tcPr>
          <w:p w14:paraId="612CB584" w14:textId="77777777" w:rsidR="00A22314" w:rsidRDefault="00A22314" w:rsidP="00416E30">
            <w:r>
              <w:t>Grades 3-5 Building a Writing Community</w:t>
            </w:r>
          </w:p>
          <w:p w14:paraId="0B3C8676" w14:textId="77777777" w:rsidR="00A22314" w:rsidRDefault="00A22314" w:rsidP="005E6155">
            <w:pPr>
              <w:pStyle w:val="Normal1"/>
              <w:spacing w:line="240" w:lineRule="auto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color w:val="0563C1"/>
                <w:highlight w:val="white"/>
                <w:u w:val="single"/>
              </w:rPr>
              <w:t>https://www.learner.org/series/inside-writing-communities-grade-3-5/</w:t>
            </w:r>
          </w:p>
          <w:p w14:paraId="2BFF19DC" w14:textId="77777777" w:rsidR="00A22314" w:rsidRPr="005E6155" w:rsidRDefault="00A22314" w:rsidP="005E6155">
            <w:pPr>
              <w:pStyle w:val="Normal1"/>
              <w:spacing w:line="240" w:lineRule="auto"/>
              <w:rPr>
                <w:rFonts w:ascii="Calibri" w:eastAsia="Calibri" w:hAnsi="Calibri" w:cs="Calibri"/>
                <w:highlight w:val="white"/>
              </w:rPr>
            </w:pPr>
          </w:p>
        </w:tc>
      </w:tr>
      <w:tr w:rsidR="00A22314" w14:paraId="767C5039" w14:textId="77777777" w:rsidTr="00A22314">
        <w:tc>
          <w:tcPr>
            <w:tcW w:w="1530" w:type="dxa"/>
            <w:vMerge/>
          </w:tcPr>
          <w:p w14:paraId="32511712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6BEEE667" w14:textId="77777777" w:rsidR="00A22314" w:rsidRDefault="00A22314" w:rsidP="00416E30">
            <w:pPr>
              <w:jc w:val="center"/>
            </w:pPr>
            <w:r>
              <w:t>28:26</w:t>
            </w:r>
          </w:p>
        </w:tc>
        <w:tc>
          <w:tcPr>
            <w:tcW w:w="6120" w:type="dxa"/>
          </w:tcPr>
          <w:p w14:paraId="4709E797" w14:textId="77777777" w:rsidR="00A22314" w:rsidRDefault="00A22314" w:rsidP="005E6155">
            <w:r>
              <w:t>Grades 3-5 Teacher as a Writer</w:t>
            </w:r>
          </w:p>
          <w:p w14:paraId="62067487" w14:textId="77777777" w:rsidR="00A22314" w:rsidRDefault="000954CA" w:rsidP="00416E30">
            <w:hyperlink r:id="rId22" w:history="1">
              <w:r w:rsidR="00A22314" w:rsidRPr="00427025">
                <w:rPr>
                  <w:rStyle w:val="Hyperlink"/>
                </w:rPr>
                <w:t>https://www.learner.org/series/inside-writing-communities-grade-3-5/program-1-building-a-community-of-writers/program-2-teacher-as-writer/</w:t>
              </w:r>
            </w:hyperlink>
          </w:p>
          <w:p w14:paraId="2CB155BB" w14:textId="77777777" w:rsidR="00A22314" w:rsidRDefault="00A22314" w:rsidP="00416E30"/>
        </w:tc>
      </w:tr>
      <w:tr w:rsidR="00A22314" w14:paraId="5D9810F7" w14:textId="77777777" w:rsidTr="00A22314">
        <w:tc>
          <w:tcPr>
            <w:tcW w:w="1530" w:type="dxa"/>
            <w:vMerge/>
          </w:tcPr>
          <w:p w14:paraId="1A1E8615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00A9259" w14:textId="77777777" w:rsidR="00A22314" w:rsidRDefault="00A22314" w:rsidP="00416E30">
            <w:pPr>
              <w:jc w:val="center"/>
            </w:pPr>
            <w:r>
              <w:t>28:26</w:t>
            </w:r>
          </w:p>
        </w:tc>
        <w:tc>
          <w:tcPr>
            <w:tcW w:w="6120" w:type="dxa"/>
          </w:tcPr>
          <w:p w14:paraId="509D1515" w14:textId="77777777" w:rsidR="00A22314" w:rsidRDefault="00A22314" w:rsidP="00416E30">
            <w:r>
              <w:t>Grades 3-5 Reasons for Writing</w:t>
            </w:r>
          </w:p>
          <w:p w14:paraId="353E9BAC" w14:textId="77777777" w:rsidR="00A22314" w:rsidRDefault="000954CA" w:rsidP="00416E30">
            <w:hyperlink r:id="rId23" w:history="1">
              <w:r w:rsidR="00A22314" w:rsidRPr="00427025">
                <w:rPr>
                  <w:rStyle w:val="Hyperlink"/>
                </w:rPr>
                <w:t>https://www.learner.org/series/inside-writing-communities-grade-3-5/program-3-reasons-for-writing/program-3-reasons-for-writing/</w:t>
              </w:r>
            </w:hyperlink>
          </w:p>
          <w:p w14:paraId="3DE6F58B" w14:textId="77777777" w:rsidR="00A22314" w:rsidRDefault="00A22314" w:rsidP="00416E30"/>
        </w:tc>
      </w:tr>
      <w:tr w:rsidR="00A22314" w14:paraId="680EC3CF" w14:textId="77777777" w:rsidTr="00A22314">
        <w:tc>
          <w:tcPr>
            <w:tcW w:w="1530" w:type="dxa"/>
            <w:vMerge/>
          </w:tcPr>
          <w:p w14:paraId="2DCFC10D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162DEA17" w14:textId="77777777" w:rsidR="00A22314" w:rsidRDefault="00A22314" w:rsidP="00416E30">
            <w:pPr>
              <w:jc w:val="center"/>
            </w:pPr>
            <w:r>
              <w:t>28:26</w:t>
            </w:r>
          </w:p>
        </w:tc>
        <w:tc>
          <w:tcPr>
            <w:tcW w:w="6120" w:type="dxa"/>
          </w:tcPr>
          <w:p w14:paraId="7A7A2A13" w14:textId="77777777" w:rsidR="00A22314" w:rsidRDefault="00A22314" w:rsidP="00416E30">
            <w:r>
              <w:t>Grades 3-5 Fostering Choice and Independence</w:t>
            </w:r>
          </w:p>
          <w:p w14:paraId="3BAD242C" w14:textId="77777777" w:rsidR="00A22314" w:rsidRDefault="000954CA" w:rsidP="00416E30">
            <w:hyperlink r:id="rId24" w:history="1">
              <w:r w:rsidR="00A22314" w:rsidRPr="00427025">
                <w:rPr>
                  <w:rStyle w:val="Hyperlink"/>
                </w:rPr>
                <w:t>https://www.learner.org/series/inside-writing-communities-grade-3-5/program-3-reasons-for-writing/program-4-fostering-choice-and-independence/</w:t>
              </w:r>
            </w:hyperlink>
          </w:p>
          <w:p w14:paraId="7C517CD4" w14:textId="77777777" w:rsidR="00A22314" w:rsidRDefault="00A22314" w:rsidP="00416E30"/>
        </w:tc>
      </w:tr>
      <w:tr w:rsidR="00A22314" w14:paraId="1810DF65" w14:textId="77777777" w:rsidTr="00A22314">
        <w:tc>
          <w:tcPr>
            <w:tcW w:w="1530" w:type="dxa"/>
            <w:vMerge/>
          </w:tcPr>
          <w:p w14:paraId="197AD822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18C25477" w14:textId="77777777" w:rsidR="00A22314" w:rsidRDefault="00A22314" w:rsidP="00416E30">
            <w:pPr>
              <w:jc w:val="center"/>
            </w:pPr>
            <w:r>
              <w:t>28:40</w:t>
            </w:r>
          </w:p>
        </w:tc>
        <w:tc>
          <w:tcPr>
            <w:tcW w:w="6120" w:type="dxa"/>
          </w:tcPr>
          <w:p w14:paraId="722F10F9" w14:textId="77777777" w:rsidR="00A22314" w:rsidRDefault="00A22314" w:rsidP="00416E30">
            <w:r>
              <w:t>Grades 3-5 Reading Like a Writer</w:t>
            </w:r>
          </w:p>
          <w:p w14:paraId="12AB260F" w14:textId="77777777" w:rsidR="00A22314" w:rsidRDefault="000954CA" w:rsidP="00416E30">
            <w:hyperlink r:id="rId25" w:history="1">
              <w:r w:rsidR="00A22314" w:rsidRPr="00427025">
                <w:rPr>
                  <w:rStyle w:val="Hyperlink"/>
                </w:rPr>
                <w:t>https://www.learner.org/series/inside-writing-communities-grade-3-5/program-5-reading-like-a-writer/program-4-reading-writing-connections/</w:t>
              </w:r>
            </w:hyperlink>
          </w:p>
          <w:p w14:paraId="4ADFBBD4" w14:textId="77777777" w:rsidR="00A22314" w:rsidRDefault="00A22314" w:rsidP="00416E30"/>
        </w:tc>
      </w:tr>
      <w:tr w:rsidR="00A22314" w14:paraId="5F305DF5" w14:textId="77777777" w:rsidTr="00A22314">
        <w:tc>
          <w:tcPr>
            <w:tcW w:w="1530" w:type="dxa"/>
            <w:vMerge w:val="restart"/>
          </w:tcPr>
          <w:p w14:paraId="062A3514" w14:textId="77777777" w:rsidR="00A22314" w:rsidRDefault="00A22314" w:rsidP="00416E30">
            <w:pPr>
              <w:jc w:val="center"/>
            </w:pPr>
            <w:r>
              <w:t>Early Childhood</w:t>
            </w:r>
          </w:p>
        </w:tc>
        <w:tc>
          <w:tcPr>
            <w:tcW w:w="1080" w:type="dxa"/>
          </w:tcPr>
          <w:p w14:paraId="1C43073A" w14:textId="77777777" w:rsidR="00A22314" w:rsidRDefault="00A22314" w:rsidP="00416E30">
            <w:pPr>
              <w:jc w:val="center"/>
            </w:pPr>
            <w:r>
              <w:t>26:47</w:t>
            </w:r>
          </w:p>
          <w:p w14:paraId="5278F012" w14:textId="77777777" w:rsidR="00A22314" w:rsidRDefault="00A22314" w:rsidP="00416E30">
            <w:pPr>
              <w:jc w:val="center"/>
            </w:pPr>
          </w:p>
        </w:tc>
        <w:tc>
          <w:tcPr>
            <w:tcW w:w="6120" w:type="dxa"/>
          </w:tcPr>
          <w:p w14:paraId="049EBEA1" w14:textId="77777777" w:rsidR="00A22314" w:rsidRDefault="00A22314" w:rsidP="00416E30">
            <w:r>
              <w:t>Becoming Readers and Writers</w:t>
            </w:r>
          </w:p>
          <w:p w14:paraId="5903E307" w14:textId="77777777" w:rsidR="00A22314" w:rsidRDefault="000954CA" w:rsidP="00416E30">
            <w:hyperlink r:id="rId26" w:history="1">
              <w:r w:rsidR="00A22314" w:rsidRPr="00427025">
                <w:rPr>
                  <w:rStyle w:val="Hyperlink"/>
                </w:rPr>
                <w:t>https://www.learner.org/series/teaching-reading-k-2-a-library-of-classroom-practices/becoming-readers-and-writers/</w:t>
              </w:r>
            </w:hyperlink>
          </w:p>
          <w:p w14:paraId="05297AC2" w14:textId="77777777" w:rsidR="00A22314" w:rsidRDefault="00A22314" w:rsidP="00416E30"/>
        </w:tc>
      </w:tr>
      <w:tr w:rsidR="00A22314" w14:paraId="0A0A37E4" w14:textId="77777777" w:rsidTr="00A22314">
        <w:tc>
          <w:tcPr>
            <w:tcW w:w="1530" w:type="dxa"/>
            <w:vMerge/>
          </w:tcPr>
          <w:p w14:paraId="5D916DFF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F35C25A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3C6DD40E" w14:textId="77777777" w:rsidR="00A22314" w:rsidRDefault="00A22314" w:rsidP="00416E30">
            <w:r>
              <w:t>Writer’s Journal</w:t>
            </w:r>
          </w:p>
          <w:p w14:paraId="5C6D035D" w14:textId="77777777" w:rsidR="00A22314" w:rsidRDefault="000954CA" w:rsidP="00416E30">
            <w:hyperlink r:id="rId27" w:history="1">
              <w:r w:rsidR="00A22314" w:rsidRPr="00427025">
                <w:rPr>
                  <w:rStyle w:val="Hyperlink"/>
                </w:rPr>
                <w:t>https://www.learner.org/series/teaching-reading-k-2-a-library-of-classroom-practices/writers-journal/</w:t>
              </w:r>
            </w:hyperlink>
          </w:p>
          <w:p w14:paraId="5D26DE4D" w14:textId="77777777" w:rsidR="00A22314" w:rsidRDefault="00A22314" w:rsidP="00416E30"/>
        </w:tc>
      </w:tr>
      <w:tr w:rsidR="00A22314" w14:paraId="26BB4011" w14:textId="77777777" w:rsidTr="00A22314">
        <w:tc>
          <w:tcPr>
            <w:tcW w:w="1530" w:type="dxa"/>
            <w:vMerge/>
          </w:tcPr>
          <w:p w14:paraId="450EE870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67F7FCE2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2FAD4F08" w14:textId="77777777" w:rsidR="00A22314" w:rsidRDefault="00A22314" w:rsidP="00416E30">
            <w:r>
              <w:t>Building Oral Language</w:t>
            </w:r>
          </w:p>
          <w:p w14:paraId="26BDB316" w14:textId="77777777" w:rsidR="00A22314" w:rsidRDefault="000954CA" w:rsidP="00416E30">
            <w:hyperlink r:id="rId28" w:history="1">
              <w:r w:rsidR="00A22314" w:rsidRPr="00427025">
                <w:rPr>
                  <w:rStyle w:val="Hyperlink"/>
                </w:rPr>
                <w:t>https://www.learner.org/series/teaching-reading-k-2-a-library-of-classroom-practices/building-oral-language/</w:t>
              </w:r>
            </w:hyperlink>
          </w:p>
          <w:p w14:paraId="568C09EA" w14:textId="77777777" w:rsidR="00A22314" w:rsidRDefault="00A22314" w:rsidP="00416E30"/>
        </w:tc>
      </w:tr>
      <w:tr w:rsidR="00A22314" w14:paraId="659F3260" w14:textId="77777777" w:rsidTr="00A22314">
        <w:tc>
          <w:tcPr>
            <w:tcW w:w="1530" w:type="dxa"/>
            <w:vMerge/>
          </w:tcPr>
          <w:p w14:paraId="78958545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1B2691A5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31AE17DF" w14:textId="77777777" w:rsidR="00A22314" w:rsidRDefault="00A22314" w:rsidP="00416E30">
            <w:r>
              <w:t>Thalia learns the details: A student Case Study</w:t>
            </w:r>
          </w:p>
          <w:p w14:paraId="7ED690F0" w14:textId="77777777" w:rsidR="00A22314" w:rsidRDefault="000954CA" w:rsidP="00416E30">
            <w:hyperlink r:id="rId29" w:history="1">
              <w:r w:rsidR="00A22314" w:rsidRPr="00427025">
                <w:rPr>
                  <w:rStyle w:val="Hyperlink"/>
                </w:rPr>
                <w:t>https://www.learner.org/series/teaching-reading-k-2-a-library-of-classroom-practices/thalia-learns-the-details-a-student-case-study/</w:t>
              </w:r>
            </w:hyperlink>
          </w:p>
          <w:p w14:paraId="0883399B" w14:textId="77777777" w:rsidR="00A22314" w:rsidRDefault="00A22314" w:rsidP="00416E30"/>
        </w:tc>
      </w:tr>
      <w:tr w:rsidR="00A22314" w14:paraId="7B497ED3" w14:textId="77777777" w:rsidTr="00A22314">
        <w:tc>
          <w:tcPr>
            <w:tcW w:w="1530" w:type="dxa"/>
            <w:vMerge/>
          </w:tcPr>
          <w:p w14:paraId="275C8523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36C57A6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0E6B3D2C" w14:textId="77777777" w:rsidR="00A22314" w:rsidRDefault="00A22314" w:rsidP="00416E30">
            <w:r>
              <w:t>Assessment Driven Instruction</w:t>
            </w:r>
          </w:p>
          <w:p w14:paraId="4316677F" w14:textId="77777777" w:rsidR="00A22314" w:rsidRDefault="000954CA" w:rsidP="00416E30">
            <w:hyperlink r:id="rId30" w:history="1">
              <w:r w:rsidR="00A22314" w:rsidRPr="00427025">
                <w:rPr>
                  <w:rStyle w:val="Hyperlink"/>
                </w:rPr>
                <w:t>https://www.learner.org/series/teaching-reading-k-2-a-library-of-classroom-practices/assessment-driven-instruction/</w:t>
              </w:r>
            </w:hyperlink>
          </w:p>
          <w:p w14:paraId="4D8D5AE9" w14:textId="77777777" w:rsidR="00A22314" w:rsidRDefault="00A22314" w:rsidP="00416E30"/>
        </w:tc>
      </w:tr>
      <w:tr w:rsidR="00A22314" w14:paraId="448E70FC" w14:textId="77777777" w:rsidTr="00A22314">
        <w:tc>
          <w:tcPr>
            <w:tcW w:w="1530" w:type="dxa"/>
            <w:vMerge/>
          </w:tcPr>
          <w:p w14:paraId="4D935232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27C53796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53F22CCA" w14:textId="77777777" w:rsidR="00A22314" w:rsidRDefault="00A22314" w:rsidP="00416E30">
            <w:r>
              <w:t>Cassandra Becomes A Fluent Reader:  A student Case Study</w:t>
            </w:r>
          </w:p>
          <w:p w14:paraId="04E3B109" w14:textId="06B59011" w:rsidR="00A22314" w:rsidRDefault="000954CA" w:rsidP="000954CA">
            <w:hyperlink r:id="rId31" w:history="1">
              <w:r w:rsidRPr="000A036A">
                <w:rPr>
                  <w:rStyle w:val="Hyperlink"/>
                </w:rPr>
                <w:t>https://www.learner.org/series/teaching-reading-k-2-a-library-of-classroom-practices/cassandra-becomes-a-fluent-reader-a-student-case-study/</w:t>
              </w:r>
            </w:hyperlink>
          </w:p>
          <w:p w14:paraId="6844E804" w14:textId="6D698A18" w:rsidR="000954CA" w:rsidRDefault="000954CA" w:rsidP="000954CA"/>
        </w:tc>
      </w:tr>
      <w:tr w:rsidR="00A22314" w14:paraId="44899A60" w14:textId="77777777" w:rsidTr="00A22314">
        <w:tc>
          <w:tcPr>
            <w:tcW w:w="1530" w:type="dxa"/>
            <w:vMerge/>
          </w:tcPr>
          <w:p w14:paraId="279156D4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0DBCD058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1F9184D5" w14:textId="77777777" w:rsidR="00A22314" w:rsidRDefault="00A22314" w:rsidP="00416E30">
            <w:r>
              <w:t>Connecting Skills to Text</w:t>
            </w:r>
          </w:p>
          <w:p w14:paraId="0410E0DE" w14:textId="65F2B56B" w:rsidR="00A22314" w:rsidRDefault="000954CA" w:rsidP="000954CA">
            <w:hyperlink r:id="rId32" w:history="1">
              <w:r w:rsidRPr="000A036A">
                <w:rPr>
                  <w:rStyle w:val="Hyperlink"/>
                </w:rPr>
                <w:t>https://www.learner.org/series/teaching-reading-k-2-a-library-of-classroom-practices/connecting-skills-to-text/</w:t>
              </w:r>
            </w:hyperlink>
          </w:p>
          <w:p w14:paraId="4D215204" w14:textId="1338C601" w:rsidR="000954CA" w:rsidRDefault="000954CA" w:rsidP="000954CA"/>
        </w:tc>
      </w:tr>
      <w:tr w:rsidR="00A22314" w14:paraId="248B61CE" w14:textId="77777777" w:rsidTr="00A22314">
        <w:tc>
          <w:tcPr>
            <w:tcW w:w="1530" w:type="dxa"/>
            <w:vMerge/>
          </w:tcPr>
          <w:p w14:paraId="6DF42FD6" w14:textId="77777777" w:rsidR="00A22314" w:rsidRDefault="00A22314" w:rsidP="00416E30">
            <w:pPr>
              <w:jc w:val="center"/>
            </w:pPr>
          </w:p>
        </w:tc>
        <w:tc>
          <w:tcPr>
            <w:tcW w:w="1080" w:type="dxa"/>
          </w:tcPr>
          <w:p w14:paraId="4BDC1236" w14:textId="77777777" w:rsidR="00A22314" w:rsidRDefault="00A22314" w:rsidP="00416E30">
            <w:pPr>
              <w:jc w:val="center"/>
            </w:pPr>
            <w:r>
              <w:t>26:47</w:t>
            </w:r>
          </w:p>
        </w:tc>
        <w:tc>
          <w:tcPr>
            <w:tcW w:w="6120" w:type="dxa"/>
          </w:tcPr>
          <w:p w14:paraId="54B389FE" w14:textId="77777777" w:rsidR="00A22314" w:rsidRDefault="00A22314" w:rsidP="00416E30">
            <w:r>
              <w:t>Promoting Readers as Leaders</w:t>
            </w:r>
          </w:p>
          <w:p w14:paraId="5511E87A" w14:textId="4F4B34B2" w:rsidR="00A22314" w:rsidRDefault="000954CA" w:rsidP="000954CA">
            <w:hyperlink r:id="rId33" w:history="1">
              <w:r w:rsidRPr="000A036A">
                <w:rPr>
                  <w:rStyle w:val="Hyperlink"/>
                </w:rPr>
                <w:t>https://www.learner.org/series/teaching-reading-k-2-a-library-of-classroom-practices/promoting-readers-as-leaders/</w:t>
              </w:r>
            </w:hyperlink>
          </w:p>
          <w:p w14:paraId="4F8D1B86" w14:textId="2374DB68" w:rsidR="000954CA" w:rsidRDefault="000954CA" w:rsidP="000954CA">
            <w:bookmarkStart w:id="0" w:name="_GoBack"/>
            <w:bookmarkEnd w:id="0"/>
          </w:p>
        </w:tc>
      </w:tr>
    </w:tbl>
    <w:p w14:paraId="2B659E53" w14:textId="77777777" w:rsidR="00416E30" w:rsidRDefault="00416E30" w:rsidP="00416E30">
      <w:pPr>
        <w:jc w:val="center"/>
      </w:pPr>
    </w:p>
    <w:sectPr w:rsidR="00416E30" w:rsidSect="009329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E30"/>
    <w:rsid w:val="000954CA"/>
    <w:rsid w:val="00135848"/>
    <w:rsid w:val="00416E30"/>
    <w:rsid w:val="00437CC2"/>
    <w:rsid w:val="00483B7C"/>
    <w:rsid w:val="004C23B9"/>
    <w:rsid w:val="00581FA8"/>
    <w:rsid w:val="00586530"/>
    <w:rsid w:val="005E6155"/>
    <w:rsid w:val="006904BF"/>
    <w:rsid w:val="00823458"/>
    <w:rsid w:val="009329A1"/>
    <w:rsid w:val="00A22314"/>
    <w:rsid w:val="00DE010C"/>
    <w:rsid w:val="00FF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A5431E"/>
  <w14:defaultImageDpi w14:val="300"/>
  <w15:docId w15:val="{24822E76-622F-42A0-A5FB-27FB61BD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16E3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16E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6E30"/>
    <w:rPr>
      <w:color w:val="800080" w:themeColor="followedHyperlink"/>
      <w:u w:val="single"/>
    </w:rPr>
  </w:style>
  <w:style w:type="paragraph" w:customStyle="1" w:styleId="Normal1">
    <w:name w:val="Normal1"/>
    <w:rsid w:val="005E6155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095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arner.org/series/the-learning-classroom-theory-into-practice/watch-it-do-it-know-it-cognitive-apprenticeship/" TargetMode="External"/><Relationship Id="rId18" Type="http://schemas.openxmlformats.org/officeDocument/2006/relationships/hyperlink" Target="https://www.youtube.com/watch?v=NkxJSwa_b3A" TargetMode="External"/><Relationship Id="rId26" Type="http://schemas.openxmlformats.org/officeDocument/2006/relationships/hyperlink" Target="https://www.learner.org/series/teaching-reading-k-2-a-library-of-classroom-practices/becoming-readers-and-writer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FG152JGTHzg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earner.org/series/insights-into-algebra-1-teaching-for-learning-2/quadratic-functions/" TargetMode="External"/><Relationship Id="rId12" Type="http://schemas.openxmlformats.org/officeDocument/2006/relationships/hyperlink" Target="https://learner.org/series/the-learning-classroom-theory-into-practice/watch-it-do-it-know-it-cognitive-apprenticeship/" TargetMode="External"/><Relationship Id="rId17" Type="http://schemas.openxmlformats.org/officeDocument/2006/relationships/hyperlink" Target="https://www.youtube.com/watch?v=Nw4R3HwwiUY" TargetMode="External"/><Relationship Id="rId25" Type="http://schemas.openxmlformats.org/officeDocument/2006/relationships/hyperlink" Target="https://www.learner.org/series/inside-writing-communities-grade-3-5/program-5-reading-like-a-writer/program-4-reading-writing-connections/" TargetMode="External"/><Relationship Id="rId33" Type="http://schemas.openxmlformats.org/officeDocument/2006/relationships/hyperlink" Target="https://www.learner.org/series/teaching-reading-k-2-a-library-of-classroom-practices/promoting-readers-as-leader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arner.org/series/the-learning-classroom-theory-into-practice/expectations-for-success-motivation-and-learning/" TargetMode="External"/><Relationship Id="rId20" Type="http://schemas.openxmlformats.org/officeDocument/2006/relationships/hyperlink" Target="https://www.youtube.com/watch?v=nKxAyy0MBiQ" TargetMode="External"/><Relationship Id="rId29" Type="http://schemas.openxmlformats.org/officeDocument/2006/relationships/hyperlink" Target="https://www.learner.org/series/teaching-reading-k-2-a-library-of-classroom-practices/thalia-learns-the-details-a-student-case-study/" TargetMode="External"/><Relationship Id="rId1" Type="http://schemas.openxmlformats.org/officeDocument/2006/relationships/styles" Target="styles.xml"/><Relationship Id="rId6" Type="http://schemas.openxmlformats.org/officeDocument/2006/relationships/hyperlink" Target="https://learner.org/series/insights-into-algebra-1-teaching-for-learning-2/systems-of-equations-and-inequalities/" TargetMode="External"/><Relationship Id="rId11" Type="http://schemas.openxmlformats.org/officeDocument/2006/relationships/hyperlink" Target="https://learner.org/series/the-learning-classroom-theory-into-practice/learning-from-others-learning-in-a-social-context/" TargetMode="External"/><Relationship Id="rId24" Type="http://schemas.openxmlformats.org/officeDocument/2006/relationships/hyperlink" Target="https://www.learner.org/series/inside-writing-communities-grade-3-5/program-3-reasons-for-writing/program-4-fostering-choice-and-independence/" TargetMode="External"/><Relationship Id="rId32" Type="http://schemas.openxmlformats.org/officeDocument/2006/relationships/hyperlink" Target="https://www.learner.org/series/teaching-reading-k-2-a-library-of-classroom-practices/connecting-skills-to-text/" TargetMode="External"/><Relationship Id="rId5" Type="http://schemas.openxmlformats.org/officeDocument/2006/relationships/hyperlink" Target="https://learner.org/series/insights-into-algebra-1-teaching-for-learning-2/workshop-2-linear-functions-and-inequalities-part-1-linear-functions/" TargetMode="External"/><Relationship Id="rId15" Type="http://schemas.openxmlformats.org/officeDocument/2006/relationships/hyperlink" Target="https://learner.org/series/the-learning-classroom-theory-into-practice/lessons-for-life-learning-and-transfer/" TargetMode="External"/><Relationship Id="rId23" Type="http://schemas.openxmlformats.org/officeDocument/2006/relationships/hyperlink" Target="https://www.learner.org/series/inside-writing-communities-grade-3-5/program-3-reasons-for-writing/program-3-reasons-for-writing/" TargetMode="External"/><Relationship Id="rId28" Type="http://schemas.openxmlformats.org/officeDocument/2006/relationships/hyperlink" Target="https://www.learner.org/series/teaching-reading-k-2-a-library-of-classroom-practices/building-oral-language/" TargetMode="External"/><Relationship Id="rId10" Type="http://schemas.openxmlformats.org/officeDocument/2006/relationships/hyperlink" Target="https://learner.org/series/the-learning-classroom-theory-into-practice/the-classroom-mosaic-culture-and-learning/" TargetMode="External"/><Relationship Id="rId19" Type="http://schemas.openxmlformats.org/officeDocument/2006/relationships/hyperlink" Target="https://www.youtube.com/watch?v=J4G2DT1MBPY" TargetMode="External"/><Relationship Id="rId31" Type="http://schemas.openxmlformats.org/officeDocument/2006/relationships/hyperlink" Target="https://www.learner.org/series/teaching-reading-k-2-a-library-of-classroom-practices/cassandra-becomes-a-fluent-reader-a-student-case-study/" TargetMode="External"/><Relationship Id="rId4" Type="http://schemas.openxmlformats.org/officeDocument/2006/relationships/hyperlink" Target="https://learner.org/series/insights-into-algebra-1-teaching-for-learning-2/variables-and-patterns-of-change/" TargetMode="External"/><Relationship Id="rId9" Type="http://schemas.openxmlformats.org/officeDocument/2006/relationships/hyperlink" Target="https://learner.org/series/the-learning-classroom-theory-into-practice/feelings-count-emotions-and-learning/" TargetMode="External"/><Relationship Id="rId14" Type="http://schemas.openxmlformats.org/officeDocument/2006/relationships/hyperlink" Target="https://learner.org/series/the-learning-classroom-theory-into-practice/how-we-organize-knowledge-the-structure-of-the-disciplines/" TargetMode="External"/><Relationship Id="rId22" Type="http://schemas.openxmlformats.org/officeDocument/2006/relationships/hyperlink" Target="https://www.learner.org/series/inside-writing-communities-grade-3-5/program-1-building-a-community-of-writers/program-2-teacher-as-writer/" TargetMode="External"/><Relationship Id="rId27" Type="http://schemas.openxmlformats.org/officeDocument/2006/relationships/hyperlink" Target="https://www.learner.org/series/teaching-reading-k-2-a-library-of-classroom-practices/writers-journal/" TargetMode="External"/><Relationship Id="rId30" Type="http://schemas.openxmlformats.org/officeDocument/2006/relationships/hyperlink" Target="https://www.learner.org/series/teaching-reading-k-2-a-library-of-classroom-practices/assessment-driven-instruction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learner.org/series/insights-into-algebra-1-teaching-for-learning-2/propert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Jeanie McGough</dc:creator>
  <cp:keywords/>
  <dc:description/>
  <cp:lastModifiedBy>DeLeon, Amie</cp:lastModifiedBy>
  <cp:revision>4</cp:revision>
  <dcterms:created xsi:type="dcterms:W3CDTF">2020-03-31T19:07:00Z</dcterms:created>
  <dcterms:modified xsi:type="dcterms:W3CDTF">2020-10-12T21:26:00Z</dcterms:modified>
</cp:coreProperties>
</file>